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6C0" w:rsidRDefault="005D61F7">
      <w:pPr>
        <w:spacing w:line="254" w:lineRule="auto"/>
        <w:rPr>
          <w:color w:val="FF0000"/>
        </w:rPr>
      </w:pPr>
      <w:r>
        <w:rPr>
          <w:color w:val="FF0000"/>
        </w:rPr>
        <w:t>“Newsy” the ESOL Tutor Newsletter</w:t>
      </w:r>
    </w:p>
    <w:p w:rsidR="009826C0" w:rsidRDefault="00225379">
      <w:pPr>
        <w:spacing w:line="254" w:lineRule="auto"/>
        <w:rPr>
          <w:color w:val="FF0000"/>
        </w:rPr>
      </w:pPr>
      <w:r>
        <w:rPr>
          <w:color w:val="FF0000"/>
        </w:rPr>
        <w:t>November</w:t>
      </w:r>
      <w:r w:rsidR="005D61F7">
        <w:rPr>
          <w:color w:val="FF0000"/>
        </w:rPr>
        <w:t xml:space="preserve">, 2021      </w:t>
      </w:r>
    </w:p>
    <w:p w:rsidR="009826C0" w:rsidRDefault="00DD0BA1">
      <w:pPr>
        <w:spacing w:line="254" w:lineRule="auto"/>
        <w:jc w:val="center"/>
        <w:rPr>
          <w:rFonts w:ascii="Comic Sans MS" w:eastAsia="Comic Sans MS" w:hAnsi="Comic Sans MS" w:cs="Comic Sans MS"/>
          <w:color w:val="FF0000"/>
        </w:rPr>
      </w:pPr>
      <w:r>
        <w:rPr>
          <w:noProof/>
        </w:rPr>
        <w:drawing>
          <wp:inline distT="0" distB="0" distL="0" distR="0" wp14:anchorId="7DA0C862" wp14:editId="1C344DFE">
            <wp:extent cx="1209675" cy="120011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6C0" w:rsidRPr="00EE389E" w:rsidRDefault="005D61F7">
      <w:pPr>
        <w:spacing w:line="254" w:lineRule="auto"/>
        <w:rPr>
          <w:b/>
          <w:color w:val="2E75B5"/>
          <w:sz w:val="28"/>
          <w:szCs w:val="28"/>
        </w:rPr>
      </w:pPr>
      <w:r>
        <w:rPr>
          <w:b/>
          <w:color w:val="2E75B5"/>
          <w:sz w:val="28"/>
          <w:szCs w:val="28"/>
        </w:rPr>
        <w:t>Welcome to</w:t>
      </w:r>
      <w:r>
        <w:rPr>
          <w:rFonts w:ascii="Comic Sans MS" w:eastAsia="Comic Sans MS" w:hAnsi="Comic Sans MS" w:cs="Comic Sans MS"/>
          <w:b/>
          <w:color w:val="2E75B5"/>
          <w:sz w:val="32"/>
          <w:szCs w:val="32"/>
        </w:rPr>
        <w:t xml:space="preserve"> “NEWSY”</w:t>
      </w:r>
      <w:r>
        <w:rPr>
          <w:b/>
          <w:color w:val="2E75B5"/>
          <w:sz w:val="32"/>
          <w:szCs w:val="32"/>
        </w:rPr>
        <w:t xml:space="preserve"> </w:t>
      </w:r>
      <w:r>
        <w:rPr>
          <w:b/>
          <w:color w:val="2E75B5"/>
          <w:sz w:val="28"/>
          <w:szCs w:val="28"/>
        </w:rPr>
        <w:t xml:space="preserve">the Literacy Unlimited Tutor Bulletin </w:t>
      </w:r>
    </w:p>
    <w:p w:rsidR="005D7D05" w:rsidRDefault="005D7D05">
      <w:pPr>
        <w:spacing w:line="254" w:lineRule="auto"/>
        <w:jc w:val="center"/>
        <w:rPr>
          <w:rFonts w:ascii="Arial" w:eastAsia="Arial" w:hAnsi="Arial" w:cs="Arial"/>
          <w:b/>
          <w:u w:val="single"/>
        </w:rPr>
      </w:pPr>
      <w:bookmarkStart w:id="0" w:name="_heading=h.gjdgxs" w:colFirst="0" w:colLast="0"/>
      <w:bookmarkEnd w:id="0"/>
    </w:p>
    <w:p w:rsidR="00EC0C4F" w:rsidRDefault="00B0640F" w:rsidP="007822A6">
      <w:pPr>
        <w:spacing w:line="254" w:lineRule="auto"/>
        <w:jc w:val="center"/>
        <w:rPr>
          <w:rFonts w:ascii="Arial" w:eastAsia="Arial" w:hAnsi="Arial" w:cs="Arial"/>
          <w:b/>
          <w:u w:val="single"/>
        </w:rPr>
      </w:pPr>
      <w:r>
        <w:rPr>
          <w:noProof/>
        </w:rPr>
        <w:drawing>
          <wp:inline distT="0" distB="0" distL="0" distR="0" wp14:anchorId="67D569D5" wp14:editId="014A02CC">
            <wp:extent cx="2009775" cy="1762125"/>
            <wp:effectExtent l="0" t="0" r="9525" b="9525"/>
            <wp:docPr id="4" name="Picture 4" descr="C:\Users\litstaff\AppData\Local\Microsoft\Windows\Temporary Internet Files\Content.IE5\7T9OIDLG\novemb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tstaff\AppData\Local\Microsoft\Windows\Temporary Internet Files\Content.IE5\7T9OIDLG\november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598" w:rsidRDefault="008132E9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 everyone,</w:t>
      </w:r>
    </w:p>
    <w:p w:rsidR="0000671E" w:rsidRDefault="00E715B0">
      <w:pPr>
        <w:spacing w:line="254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</w:t>
      </w:r>
      <w:r w:rsidR="00F67F6E">
        <w:rPr>
          <w:rFonts w:ascii="Arial" w:eastAsia="Arial" w:hAnsi="Arial" w:cs="Arial"/>
        </w:rPr>
        <w:t xml:space="preserve">e </w:t>
      </w:r>
      <w:r w:rsidR="009D7EB2">
        <w:rPr>
          <w:rFonts w:ascii="Arial" w:eastAsia="Arial" w:hAnsi="Arial" w:cs="Arial"/>
        </w:rPr>
        <w:t xml:space="preserve">leaves are falling faster and the </w:t>
      </w:r>
      <w:r w:rsidR="00F67F6E">
        <w:rPr>
          <w:rFonts w:ascii="Arial" w:eastAsia="Arial" w:hAnsi="Arial" w:cs="Arial"/>
        </w:rPr>
        <w:t>activity at Literacy is</w:t>
      </w:r>
      <w:r w:rsidR="009D7EB2">
        <w:rPr>
          <w:rFonts w:ascii="Arial" w:eastAsia="Arial" w:hAnsi="Arial" w:cs="Arial"/>
        </w:rPr>
        <w:t xml:space="preserve"> picking up</w:t>
      </w:r>
      <w:r w:rsidR="00B0640F">
        <w:rPr>
          <w:rFonts w:ascii="Arial" w:eastAsia="Arial" w:hAnsi="Arial" w:cs="Arial"/>
        </w:rPr>
        <w:t xml:space="preserve">.  </w:t>
      </w:r>
      <w:r w:rsidR="005918B9">
        <w:rPr>
          <w:rFonts w:ascii="Arial" w:eastAsia="Arial" w:hAnsi="Arial" w:cs="Arial"/>
        </w:rPr>
        <w:t>In October</w:t>
      </w:r>
      <w:r w:rsidR="00B0640F">
        <w:rPr>
          <w:rFonts w:ascii="Arial" w:eastAsia="Arial" w:hAnsi="Arial" w:cs="Arial"/>
        </w:rPr>
        <w:t xml:space="preserve"> we started three new in-person low beginner English conversation classes</w:t>
      </w:r>
      <w:r w:rsidR="007822A6">
        <w:rPr>
          <w:rFonts w:ascii="Arial" w:eastAsia="Arial" w:hAnsi="Arial" w:cs="Arial"/>
        </w:rPr>
        <w:t xml:space="preserve"> and the online citizenship class started</w:t>
      </w:r>
      <w:r w:rsidR="00B0640F">
        <w:rPr>
          <w:rFonts w:ascii="Arial" w:eastAsia="Arial" w:hAnsi="Arial" w:cs="Arial"/>
        </w:rPr>
        <w:t>.  We also held new student registration and tutors are dropping in to pick up their 2022 Literacy Unlimited calendars</w:t>
      </w:r>
      <w:r w:rsidR="007822A6">
        <w:rPr>
          <w:rFonts w:ascii="Arial" w:eastAsia="Arial" w:hAnsi="Arial" w:cs="Arial"/>
        </w:rPr>
        <w:t>.</w:t>
      </w:r>
    </w:p>
    <w:p w:rsidR="00F61923" w:rsidRPr="00AC646F" w:rsidRDefault="00F61923" w:rsidP="00F61923">
      <w:pPr>
        <w:spacing w:line="254" w:lineRule="auto"/>
        <w:rPr>
          <w:rFonts w:ascii="Arial" w:eastAsia="Arial" w:hAnsi="Arial" w:cs="Arial"/>
          <w:b/>
          <w:u w:val="single"/>
        </w:rPr>
      </w:pPr>
      <w:r w:rsidRPr="00AC646F">
        <w:rPr>
          <w:rFonts w:ascii="Arial" w:eastAsia="Arial" w:hAnsi="Arial" w:cs="Arial"/>
          <w:b/>
          <w:u w:val="single"/>
        </w:rPr>
        <w:t>Tutor and Student Social Hours</w:t>
      </w:r>
    </w:p>
    <w:p w:rsidR="00F61923" w:rsidRDefault="00E715B0" w:rsidP="00F67F6E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October </w:t>
      </w:r>
      <w:r w:rsidR="00B0640F">
        <w:rPr>
          <w:rFonts w:ascii="Arial" w:eastAsia="Arial" w:hAnsi="Arial" w:cs="Arial"/>
        </w:rPr>
        <w:t>virtual Tutor and Student social hour was well attend</w:t>
      </w:r>
      <w:r w:rsidR="005918B9">
        <w:rPr>
          <w:rFonts w:ascii="Arial" w:eastAsia="Arial" w:hAnsi="Arial" w:cs="Arial"/>
        </w:rPr>
        <w:t>ed with t</w:t>
      </w:r>
      <w:r w:rsidR="00EB7E80">
        <w:rPr>
          <w:rFonts w:ascii="Arial" w:eastAsia="Arial" w:hAnsi="Arial" w:cs="Arial"/>
        </w:rPr>
        <w:t>utors and students who have</w:t>
      </w:r>
      <w:r w:rsidR="00B0640F">
        <w:rPr>
          <w:rFonts w:ascii="Arial" w:eastAsia="Arial" w:hAnsi="Arial" w:cs="Arial"/>
        </w:rPr>
        <w:t xml:space="preserve"> varying levels of spoken English.  </w:t>
      </w:r>
      <w:r>
        <w:rPr>
          <w:rFonts w:ascii="Arial" w:eastAsia="Arial" w:hAnsi="Arial" w:cs="Arial"/>
        </w:rPr>
        <w:t>To join the fun</w:t>
      </w:r>
      <w:r w:rsidR="00BE22DC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invite </w:t>
      </w:r>
      <w:r w:rsidR="00CD16E6">
        <w:rPr>
          <w:rFonts w:ascii="Arial" w:eastAsia="Arial" w:hAnsi="Arial" w:cs="Arial"/>
        </w:rPr>
        <w:t>your student</w:t>
      </w:r>
      <w:r>
        <w:rPr>
          <w:rFonts w:ascii="Arial" w:eastAsia="Arial" w:hAnsi="Arial" w:cs="Arial"/>
        </w:rPr>
        <w:t>s (if you have one)</w:t>
      </w:r>
      <w:r w:rsidR="00CD16E6">
        <w:rPr>
          <w:rFonts w:ascii="Arial" w:eastAsia="Arial" w:hAnsi="Arial" w:cs="Arial"/>
        </w:rPr>
        <w:t xml:space="preserve"> and</w:t>
      </w:r>
      <w:r w:rsidR="004D1B4B">
        <w:rPr>
          <w:rFonts w:ascii="Arial" w:eastAsia="Arial" w:hAnsi="Arial" w:cs="Arial"/>
        </w:rPr>
        <w:t xml:space="preserve"> </w:t>
      </w:r>
      <w:r w:rsidR="00EB7E80">
        <w:rPr>
          <w:rFonts w:ascii="Arial" w:eastAsia="Arial" w:hAnsi="Arial" w:cs="Arial"/>
        </w:rPr>
        <w:t xml:space="preserve">meet </w:t>
      </w:r>
      <w:r w:rsidR="00CD16E6">
        <w:rPr>
          <w:rFonts w:ascii="Arial" w:eastAsia="Arial" w:hAnsi="Arial" w:cs="Arial"/>
        </w:rPr>
        <w:t xml:space="preserve">other students and tutors while </w:t>
      </w:r>
      <w:r w:rsidR="00B268EB">
        <w:rPr>
          <w:rFonts w:ascii="Arial" w:eastAsia="Arial" w:hAnsi="Arial" w:cs="Arial"/>
        </w:rPr>
        <w:t xml:space="preserve">doing </w:t>
      </w:r>
      <w:r w:rsidR="00471FB2">
        <w:rPr>
          <w:rFonts w:ascii="Arial" w:eastAsia="Arial" w:hAnsi="Arial" w:cs="Arial"/>
        </w:rPr>
        <w:t xml:space="preserve">an </w:t>
      </w:r>
      <w:r w:rsidR="004D1B4B">
        <w:rPr>
          <w:rFonts w:ascii="Arial" w:eastAsia="Arial" w:hAnsi="Arial" w:cs="Arial"/>
        </w:rPr>
        <w:t>icebreaker activity.</w:t>
      </w:r>
      <w:r w:rsidR="00F61923">
        <w:rPr>
          <w:rFonts w:ascii="Arial" w:eastAsia="Arial" w:hAnsi="Arial" w:cs="Arial"/>
        </w:rPr>
        <w:t xml:space="preserve">  </w:t>
      </w:r>
    </w:p>
    <w:p w:rsidR="00F61923" w:rsidRDefault="00F61923" w:rsidP="00F67F6E">
      <w:pPr>
        <w:spacing w:line="254" w:lineRule="auto"/>
        <w:ind w:left="72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Virtual S</w:t>
      </w:r>
      <w:r w:rsidRPr="00F61923">
        <w:rPr>
          <w:rFonts w:ascii="Arial" w:eastAsia="Arial" w:hAnsi="Arial" w:cs="Arial"/>
          <w:b/>
        </w:rPr>
        <w:t>ocial Hour</w:t>
      </w:r>
    </w:p>
    <w:p w:rsidR="00F61923" w:rsidRPr="00F61923" w:rsidRDefault="005918B9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Tuesday November 16</w:t>
      </w:r>
      <w:r w:rsidR="00F61923" w:rsidRPr="00F61923">
        <w:rPr>
          <w:rFonts w:ascii="Arial" w:eastAsia="Arial" w:hAnsi="Arial" w:cs="Arial"/>
          <w:vertAlign w:val="superscript"/>
        </w:rPr>
        <w:t xml:space="preserve">th </w:t>
      </w:r>
    </w:p>
    <w:p w:rsidR="00F61923" w:rsidRPr="00F61923" w:rsidRDefault="005918B9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10:00 – 11:30 am</w:t>
      </w:r>
    </w:p>
    <w:p w:rsidR="00EB7E80" w:rsidRPr="001A23E8" w:rsidRDefault="00F61923" w:rsidP="00F67F6E">
      <w:pPr>
        <w:spacing w:line="254" w:lineRule="auto"/>
        <w:ind w:left="720"/>
        <w:jc w:val="center"/>
        <w:rPr>
          <w:rFonts w:ascii="Arial" w:eastAsia="Arial" w:hAnsi="Arial" w:cs="Arial"/>
        </w:rPr>
      </w:pPr>
      <w:proofErr w:type="gramStart"/>
      <w:r w:rsidRPr="001A23E8">
        <w:rPr>
          <w:rFonts w:ascii="Arial" w:eastAsia="Arial" w:hAnsi="Arial" w:cs="Arial"/>
        </w:rPr>
        <w:t>Zoom</w:t>
      </w:r>
      <w:proofErr w:type="gramEnd"/>
      <w:r w:rsidRPr="001A23E8">
        <w:rPr>
          <w:rFonts w:ascii="Arial" w:eastAsia="Arial" w:hAnsi="Arial" w:cs="Arial"/>
        </w:rPr>
        <w:t xml:space="preserve"> Link:</w:t>
      </w:r>
      <w:r w:rsidR="00C9061D" w:rsidRPr="001A23E8">
        <w:rPr>
          <w:rFonts w:ascii="Arial" w:eastAsia="Arial" w:hAnsi="Arial" w:cs="Arial"/>
        </w:rPr>
        <w:t xml:space="preserve"> </w:t>
      </w:r>
      <w:r w:rsidRPr="001A23E8">
        <w:rPr>
          <w:rFonts w:ascii="Arial" w:eastAsia="Arial" w:hAnsi="Arial" w:cs="Arial"/>
        </w:rPr>
        <w:t xml:space="preserve"> </w:t>
      </w:r>
    </w:p>
    <w:p w:rsidR="007822A6" w:rsidRDefault="007822A6" w:rsidP="004858D8">
      <w:pPr>
        <w:spacing w:line="254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Call for Tutors who are willing to work with more than one student</w:t>
      </w:r>
    </w:p>
    <w:p w:rsidR="007822A6" w:rsidRPr="007822A6" w:rsidRDefault="007822A6" w:rsidP="007822A6">
      <w:pPr>
        <w:spacing w:line="254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working with more than </w:t>
      </w:r>
      <w:r w:rsidR="00181648">
        <w:rPr>
          <w:rFonts w:ascii="Arial" w:hAnsi="Arial" w:cs="Arial"/>
        </w:rPr>
        <w:t>one student either one-to-one,</w:t>
      </w:r>
      <w:r>
        <w:rPr>
          <w:rFonts w:ascii="Arial" w:hAnsi="Arial" w:cs="Arial"/>
        </w:rPr>
        <w:t xml:space="preserve"> in a small group, or in a conversation class let us know.  We will try to match you with some of the students on our waiting list.  </w:t>
      </w:r>
      <w:hyperlink r:id="rId11" w:history="1">
        <w:r w:rsidRPr="00CD0295">
          <w:rPr>
            <w:rStyle w:val="Hyperlink"/>
            <w:rFonts w:ascii="Arial" w:hAnsi="Arial" w:cs="Arial"/>
          </w:rPr>
          <w:t>fplmail4@minlib.net</w:t>
        </w:r>
      </w:hyperlink>
      <w:r>
        <w:rPr>
          <w:rFonts w:ascii="Arial" w:hAnsi="Arial" w:cs="Arial"/>
        </w:rPr>
        <w:t xml:space="preserve"> </w:t>
      </w:r>
    </w:p>
    <w:p w:rsidR="004858D8" w:rsidRPr="00AC646F" w:rsidRDefault="00B61989" w:rsidP="004858D8">
      <w:pPr>
        <w:spacing w:line="254" w:lineRule="auto"/>
        <w:rPr>
          <w:rFonts w:ascii="Arial" w:hAnsi="Arial" w:cs="Arial"/>
          <w:b/>
          <w:u w:val="single"/>
        </w:rPr>
      </w:pPr>
      <w:r w:rsidRPr="00AC646F">
        <w:rPr>
          <w:rFonts w:ascii="Arial" w:hAnsi="Arial" w:cs="Arial"/>
          <w:b/>
          <w:u w:val="single"/>
        </w:rPr>
        <w:lastRenderedPageBreak/>
        <w:t>Literacy Unlimited 2022 Calendar Fundraiser</w:t>
      </w:r>
    </w:p>
    <w:p w:rsidR="00CD16E6" w:rsidRDefault="00CD16E6" w:rsidP="00F67F6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This is t</w:t>
      </w:r>
      <w:r w:rsidR="00815B7D">
        <w:rPr>
          <w:rFonts w:ascii="Arial" w:eastAsia="Times New Roman" w:hAnsi="Arial" w:cs="Arial"/>
          <w:color w:val="000000"/>
        </w:rPr>
        <w:t>he first time Literacy has done a calendar fund</w:t>
      </w:r>
      <w:r>
        <w:rPr>
          <w:rFonts w:ascii="Arial" w:eastAsia="Times New Roman" w:hAnsi="Arial" w:cs="Arial"/>
          <w:color w:val="000000"/>
        </w:rPr>
        <w:t xml:space="preserve">raiser.  The calendar includes photos of Farm Pond in Framingham and literacy related quotes and fun facts and makes a great gift.   </w:t>
      </w:r>
      <w:r w:rsidR="00B61989" w:rsidRPr="00B61989">
        <w:rPr>
          <w:rFonts w:ascii="Arial" w:eastAsia="Times New Roman" w:hAnsi="Arial" w:cs="Arial"/>
          <w:color w:val="000000"/>
        </w:rPr>
        <w:t>All proceeds from this fundraiser will go directly to Literacy Unlimited’s operating budget and help us continue to serve our students.</w:t>
      </w:r>
      <w:r w:rsidR="00CF29E6">
        <w:rPr>
          <w:rFonts w:ascii="Arial" w:eastAsia="Times New Roman" w:hAnsi="Arial" w:cs="Arial"/>
          <w:color w:val="000000"/>
        </w:rPr>
        <w:t xml:space="preserve">  To </w:t>
      </w:r>
      <w:r>
        <w:rPr>
          <w:rFonts w:ascii="Arial" w:eastAsia="Times New Roman" w:hAnsi="Arial" w:cs="Arial"/>
          <w:color w:val="000000"/>
        </w:rPr>
        <w:t>learn more about the calendars, the raffle associated with it and to ord</w:t>
      </w:r>
      <w:r w:rsidR="00FA1D39">
        <w:rPr>
          <w:rFonts w:ascii="Arial" w:eastAsia="Times New Roman" w:hAnsi="Arial" w:cs="Arial"/>
          <w:color w:val="000000"/>
        </w:rPr>
        <w:t>er one or more, click this link</w:t>
      </w:r>
      <w:r w:rsidR="00CF29E6">
        <w:rPr>
          <w:rFonts w:ascii="Arial" w:eastAsia="Times New Roman" w:hAnsi="Arial" w:cs="Arial"/>
          <w:color w:val="000000"/>
        </w:rPr>
        <w:t xml:space="preserve">: </w:t>
      </w:r>
    </w:p>
    <w:p w:rsidR="00CD16E6" w:rsidRDefault="00CD16E6" w:rsidP="00F67F6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CD16E6" w:rsidRDefault="007F1975" w:rsidP="00F67F6E">
      <w:pPr>
        <w:spacing w:after="0" w:line="240" w:lineRule="auto"/>
        <w:ind w:left="720"/>
        <w:rPr>
          <w:rStyle w:val="Hyperlink"/>
          <w:rFonts w:ascii="Arial" w:hAnsi="Arial" w:cs="Arial"/>
        </w:rPr>
      </w:pPr>
      <w:hyperlink r:id="rId12" w:history="1">
        <w:r w:rsidR="00CD16E6" w:rsidRPr="00B1328B">
          <w:rPr>
            <w:rStyle w:val="Hyperlink"/>
            <w:rFonts w:ascii="Arial" w:hAnsi="Arial" w:cs="Arial"/>
          </w:rPr>
          <w:t>https://framinghamlibrary.org/literacy/our-program/literacy/</w:t>
        </w:r>
      </w:hyperlink>
      <w:r w:rsidR="00CD16E6">
        <w:rPr>
          <w:rStyle w:val="Hyperlink"/>
          <w:rFonts w:ascii="Arial" w:hAnsi="Arial" w:cs="Arial"/>
        </w:rPr>
        <w:t xml:space="preserve"> </w:t>
      </w:r>
    </w:p>
    <w:p w:rsidR="00CD16E6" w:rsidRDefault="00CD16E6" w:rsidP="00F67F6E">
      <w:pPr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DE7C5B" w:rsidRDefault="00DE7C5B" w:rsidP="005918B9">
      <w:pPr>
        <w:spacing w:line="254" w:lineRule="auto"/>
        <w:rPr>
          <w:rFonts w:ascii="Arial" w:eastAsia="Times New Roman" w:hAnsi="Arial" w:cs="Arial"/>
          <w:color w:val="000000"/>
        </w:rPr>
      </w:pPr>
    </w:p>
    <w:p w:rsidR="001A43CD" w:rsidRDefault="001A43CD" w:rsidP="005918B9">
      <w:pPr>
        <w:spacing w:line="254" w:lineRule="auto"/>
        <w:rPr>
          <w:rFonts w:ascii="Arial" w:eastAsia="Times New Roman" w:hAnsi="Arial" w:cs="Arial"/>
          <w:b/>
          <w:color w:val="000000"/>
        </w:rPr>
      </w:pPr>
      <w:r w:rsidRPr="001A43CD">
        <w:rPr>
          <w:rFonts w:ascii="Arial" w:eastAsia="Times New Roman" w:hAnsi="Arial" w:cs="Arial"/>
          <w:b/>
          <w:color w:val="000000"/>
        </w:rPr>
        <w:t>Literacy Unlimited Holiday Schedule</w:t>
      </w:r>
    </w:p>
    <w:p w:rsidR="00A25254" w:rsidRDefault="001A43CD" w:rsidP="00F67F6E">
      <w:pPr>
        <w:spacing w:line="254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It’</w:t>
      </w:r>
      <w:r w:rsidR="00A25254">
        <w:rPr>
          <w:rFonts w:ascii="Arial" w:eastAsia="Times New Roman" w:hAnsi="Arial" w:cs="Arial"/>
          <w:color w:val="000000"/>
        </w:rPr>
        <w:t>s that time of year with many h</w:t>
      </w:r>
      <w:r>
        <w:rPr>
          <w:rFonts w:ascii="Arial" w:eastAsia="Times New Roman" w:hAnsi="Arial" w:cs="Arial"/>
          <w:color w:val="000000"/>
        </w:rPr>
        <w:t xml:space="preserve">olidays.  </w:t>
      </w:r>
      <w:r w:rsidR="00A25254">
        <w:rPr>
          <w:rFonts w:ascii="Arial" w:eastAsia="Times New Roman" w:hAnsi="Arial" w:cs="Arial"/>
          <w:color w:val="000000"/>
        </w:rPr>
        <w:t xml:space="preserve">We will be </w:t>
      </w:r>
      <w:r w:rsidR="00A25254" w:rsidRPr="00FA1D39">
        <w:rPr>
          <w:rFonts w:ascii="Arial" w:eastAsia="Times New Roman" w:hAnsi="Arial" w:cs="Arial"/>
          <w:b/>
          <w:color w:val="000000"/>
        </w:rPr>
        <w:t>closed</w:t>
      </w:r>
      <w:r w:rsidR="00A25254">
        <w:rPr>
          <w:rFonts w:ascii="Arial" w:eastAsia="Times New Roman" w:hAnsi="Arial" w:cs="Arial"/>
          <w:color w:val="000000"/>
        </w:rPr>
        <w:t>:</w:t>
      </w:r>
    </w:p>
    <w:p w:rsidR="001A43CD" w:rsidRDefault="001A43CD" w:rsidP="00F67F6E">
      <w:pPr>
        <w:spacing w:line="254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November 11 (Thursday) Veteran’s Day </w:t>
      </w:r>
    </w:p>
    <w:p w:rsidR="00A25254" w:rsidRDefault="001A43CD" w:rsidP="00F67F6E">
      <w:pPr>
        <w:spacing w:line="254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November 24 (Wednesday) we will close at 1:00 pm, </w:t>
      </w:r>
      <w:r w:rsidR="00A25254">
        <w:rPr>
          <w:rFonts w:ascii="Arial" w:eastAsia="Times New Roman" w:hAnsi="Arial" w:cs="Arial"/>
          <w:color w:val="000000"/>
        </w:rPr>
        <w:t xml:space="preserve">November </w:t>
      </w:r>
      <w:r>
        <w:rPr>
          <w:rFonts w:ascii="Arial" w:eastAsia="Times New Roman" w:hAnsi="Arial" w:cs="Arial"/>
          <w:color w:val="000000"/>
        </w:rPr>
        <w:t>25 and 26</w:t>
      </w:r>
      <w:r w:rsidR="00A25254">
        <w:rPr>
          <w:rFonts w:ascii="Arial" w:eastAsia="Times New Roman" w:hAnsi="Arial" w:cs="Arial"/>
          <w:color w:val="000000"/>
        </w:rPr>
        <w:t xml:space="preserve"> Thanksgiving</w:t>
      </w:r>
      <w:r w:rsidR="00F67F6E">
        <w:rPr>
          <w:rFonts w:ascii="Arial" w:eastAsia="Times New Roman" w:hAnsi="Arial" w:cs="Arial"/>
          <w:color w:val="000000"/>
        </w:rPr>
        <w:t xml:space="preserve"> holiday</w:t>
      </w:r>
    </w:p>
    <w:p w:rsidR="001A43CD" w:rsidRDefault="00A25254" w:rsidP="00F67F6E">
      <w:pPr>
        <w:spacing w:line="254" w:lineRule="auto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December 23 – January 3 C</w:t>
      </w:r>
      <w:r w:rsidR="00FA1D39">
        <w:rPr>
          <w:rFonts w:ascii="Arial" w:eastAsia="Times New Roman" w:hAnsi="Arial" w:cs="Arial"/>
          <w:color w:val="000000"/>
        </w:rPr>
        <w:t>hristmas and New Year</w:t>
      </w:r>
      <w:r w:rsidR="00F67F6E">
        <w:rPr>
          <w:rFonts w:ascii="Arial" w:eastAsia="Times New Roman" w:hAnsi="Arial" w:cs="Arial"/>
          <w:color w:val="000000"/>
        </w:rPr>
        <w:t>’s</w:t>
      </w:r>
      <w:r w:rsidR="00FA1D39">
        <w:rPr>
          <w:rFonts w:ascii="Arial" w:eastAsia="Times New Roman" w:hAnsi="Arial" w:cs="Arial"/>
          <w:color w:val="000000"/>
        </w:rPr>
        <w:t xml:space="preserve"> holidays</w:t>
      </w:r>
    </w:p>
    <w:p w:rsidR="00D24BF0" w:rsidRPr="00FA1D39" w:rsidRDefault="00A25254" w:rsidP="00F67F6E">
      <w:pPr>
        <w:spacing w:line="254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Of course you can meet with your student in the Literacy Ce</w:t>
      </w:r>
      <w:r w:rsidR="00815B7D">
        <w:rPr>
          <w:rFonts w:ascii="Arial" w:hAnsi="Arial" w:cs="Arial"/>
        </w:rPr>
        <w:t>nter if we are closed as long as</w:t>
      </w:r>
      <w:r>
        <w:rPr>
          <w:rFonts w:ascii="Arial" w:hAnsi="Arial" w:cs="Arial"/>
        </w:rPr>
        <w:t xml:space="preserve"> the Framingham Library is op</w:t>
      </w:r>
      <w:r w:rsidR="00103A1B">
        <w:rPr>
          <w:rFonts w:ascii="Arial" w:hAnsi="Arial" w:cs="Arial"/>
        </w:rPr>
        <w:t>en.</w:t>
      </w:r>
    </w:p>
    <w:p w:rsidR="00AC646F" w:rsidRDefault="00AC646F" w:rsidP="00A47FAF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____________________________________________</w:t>
      </w:r>
    </w:p>
    <w:p w:rsidR="00AC646F" w:rsidRPr="004F3A1A" w:rsidRDefault="00AC646F" w:rsidP="00A47FAF">
      <w:pPr>
        <w:spacing w:line="254" w:lineRule="auto"/>
        <w:rPr>
          <w:rFonts w:ascii="Arial" w:hAnsi="Arial" w:cs="Arial"/>
          <w:b/>
        </w:rPr>
      </w:pPr>
    </w:p>
    <w:p w:rsidR="009826C0" w:rsidRPr="00A47FAF" w:rsidRDefault="00FC7D08" w:rsidP="00A47FAF">
      <w:pPr>
        <w:spacing w:line="254" w:lineRule="auto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t xml:space="preserve">Scheduled </w:t>
      </w:r>
      <w:r w:rsidR="005D61F7">
        <w:rPr>
          <w:b/>
          <w:color w:val="2E75B5"/>
          <w:sz w:val="32"/>
          <w:szCs w:val="32"/>
        </w:rPr>
        <w:t xml:space="preserve">Tutor Meetings </w:t>
      </w:r>
    </w:p>
    <w:p w:rsidR="009826C0" w:rsidRDefault="009826C0">
      <w:pPr>
        <w:spacing w:after="0" w:line="254" w:lineRule="auto"/>
        <w:rPr>
          <w:rFonts w:ascii="Arial" w:eastAsia="Arial" w:hAnsi="Arial" w:cs="Arial"/>
        </w:rPr>
      </w:pPr>
    </w:p>
    <w:p w:rsidR="009826C0" w:rsidRDefault="002B7471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551435">
        <w:rPr>
          <w:rFonts w:ascii="Arial" w:eastAsia="Arial" w:hAnsi="Arial" w:cs="Arial"/>
          <w:b/>
        </w:rPr>
        <w:t>Time –</w:t>
      </w:r>
      <w:r w:rsidR="005D61F7">
        <w:rPr>
          <w:rFonts w:ascii="Arial" w:eastAsia="Arial" w:hAnsi="Arial" w:cs="Arial"/>
        </w:rPr>
        <w:t xml:space="preserve"> </w:t>
      </w:r>
      <w:r w:rsidR="00474E49">
        <w:rPr>
          <w:rFonts w:ascii="Arial" w:eastAsia="Arial" w:hAnsi="Arial" w:cs="Arial"/>
          <w:b/>
        </w:rPr>
        <w:t>Tuesday, November 16</w:t>
      </w:r>
      <w:r w:rsidR="00C97914">
        <w:rPr>
          <w:rFonts w:ascii="Arial" w:eastAsia="Arial" w:hAnsi="Arial" w:cs="Arial"/>
          <w:b/>
        </w:rPr>
        <w:t xml:space="preserve"> </w:t>
      </w:r>
      <w:r w:rsidR="005D61F7">
        <w:rPr>
          <w:rFonts w:ascii="Arial" w:eastAsia="Arial" w:hAnsi="Arial" w:cs="Arial"/>
          <w:b/>
        </w:rPr>
        <w:t xml:space="preserve">at 2:00 PM </w:t>
      </w:r>
    </w:p>
    <w:p w:rsidR="00200D6F" w:rsidRPr="00200D6F" w:rsidRDefault="00200D6F" w:rsidP="00200D6F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 and Laurie</w:t>
      </w:r>
      <w:r w:rsidRPr="00200D6F">
        <w:rPr>
          <w:rFonts w:ascii="Arial" w:eastAsia="Arial" w:hAnsi="Arial" w:cs="Arial"/>
        </w:rPr>
        <w:t xml:space="preserve"> will demonstrate some of the techniques that are associated with </w:t>
      </w:r>
      <w:r>
        <w:rPr>
          <w:rFonts w:ascii="Arial" w:eastAsia="Arial" w:hAnsi="Arial" w:cs="Arial"/>
        </w:rPr>
        <w:t xml:space="preserve">the </w:t>
      </w:r>
      <w:r w:rsidRPr="00200D6F">
        <w:rPr>
          <w:rFonts w:ascii="Arial" w:eastAsia="Arial" w:hAnsi="Arial" w:cs="Arial"/>
        </w:rPr>
        <w:t>TPRS (Teaching Proficiency with Reading and Storytelling)</w:t>
      </w:r>
      <w:r>
        <w:rPr>
          <w:rFonts w:ascii="Arial" w:eastAsia="Arial" w:hAnsi="Arial" w:cs="Arial"/>
        </w:rPr>
        <w:t xml:space="preserve"> method of teaching foreign languages.</w:t>
      </w:r>
      <w:r w:rsidRPr="00200D6F">
        <w:rPr>
          <w:rFonts w:ascii="Arial" w:eastAsia="Arial" w:hAnsi="Arial" w:cs="Arial"/>
        </w:rPr>
        <w:t xml:space="preserve">  Also as part of the discussio</w:t>
      </w:r>
      <w:r w:rsidR="00815B7D">
        <w:rPr>
          <w:rFonts w:ascii="Arial" w:eastAsia="Arial" w:hAnsi="Arial" w:cs="Arial"/>
        </w:rPr>
        <w:t xml:space="preserve">n we will demonstrate using MS </w:t>
      </w:r>
      <w:proofErr w:type="spellStart"/>
      <w:proofErr w:type="gramStart"/>
      <w:r w:rsidR="00815B7D">
        <w:rPr>
          <w:rFonts w:ascii="Arial" w:eastAsia="Arial" w:hAnsi="Arial" w:cs="Arial"/>
        </w:rPr>
        <w:t>Power</w:t>
      </w:r>
      <w:r w:rsidRPr="00200D6F">
        <w:rPr>
          <w:rFonts w:ascii="Arial" w:eastAsia="Arial" w:hAnsi="Arial" w:cs="Arial"/>
        </w:rPr>
        <w:t>point</w:t>
      </w:r>
      <w:proofErr w:type="spellEnd"/>
      <w:proofErr w:type="gramEnd"/>
      <w:r w:rsidRPr="00200D6F">
        <w:rPr>
          <w:rFonts w:ascii="Arial" w:eastAsia="Arial" w:hAnsi="Arial" w:cs="Arial"/>
        </w:rPr>
        <w:t xml:space="preserve"> and Google Slides with the lessons.  </w:t>
      </w:r>
    </w:p>
    <w:p w:rsidR="00F504A5" w:rsidRDefault="00F504A5" w:rsidP="004136A6">
      <w:pPr>
        <w:spacing w:after="0" w:line="254" w:lineRule="auto"/>
        <w:ind w:left="720"/>
        <w:rPr>
          <w:rFonts w:ascii="Arial" w:eastAsia="Arial" w:hAnsi="Arial" w:cs="Arial"/>
        </w:rPr>
      </w:pPr>
    </w:p>
    <w:p w:rsidR="004136A6" w:rsidRDefault="00A127A6" w:rsidP="004136A6">
      <w:pPr>
        <w:spacing w:after="0"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To </w:t>
      </w:r>
      <w:r w:rsidR="0066139F">
        <w:rPr>
          <w:rFonts w:ascii="Arial" w:eastAsia="Arial" w:hAnsi="Arial" w:cs="Arial"/>
          <w:b/>
        </w:rPr>
        <w:t xml:space="preserve">Join </w:t>
      </w:r>
      <w:r>
        <w:rPr>
          <w:rFonts w:ascii="Arial" w:eastAsia="Arial" w:hAnsi="Arial" w:cs="Arial"/>
          <w:b/>
        </w:rPr>
        <w:t xml:space="preserve">the </w:t>
      </w:r>
      <w:r w:rsidR="004136A6">
        <w:rPr>
          <w:rFonts w:ascii="Arial" w:eastAsia="Arial" w:hAnsi="Arial" w:cs="Arial"/>
          <w:b/>
        </w:rPr>
        <w:t>Zoom meeting:</w:t>
      </w:r>
    </w:p>
    <w:p w:rsidR="007D350D" w:rsidRDefault="007D350D" w:rsidP="004136A6">
      <w:pPr>
        <w:spacing w:after="0" w:line="254" w:lineRule="auto"/>
        <w:ind w:left="720"/>
        <w:rPr>
          <w:rFonts w:ascii="Arial" w:eastAsia="Arial" w:hAnsi="Arial" w:cs="Arial"/>
          <w:b/>
        </w:rPr>
      </w:pPr>
    </w:p>
    <w:p w:rsidR="00940B49" w:rsidRDefault="00940B49" w:rsidP="00200D6F">
      <w:pPr>
        <w:spacing w:after="0" w:line="254" w:lineRule="auto"/>
        <w:rPr>
          <w:rFonts w:ascii="Arial" w:eastAsia="Arial" w:hAnsi="Arial" w:cs="Arial"/>
          <w:color w:val="0000FF"/>
          <w:u w:val="single"/>
        </w:rPr>
      </w:pPr>
    </w:p>
    <w:p w:rsidR="004136A6" w:rsidRDefault="004136A6" w:rsidP="004136A6">
      <w:pPr>
        <w:spacing w:after="0" w:line="254" w:lineRule="auto"/>
        <w:ind w:left="1440"/>
      </w:pPr>
    </w:p>
    <w:p w:rsidR="009826C0" w:rsidRDefault="004136A6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Tutor </w:t>
      </w:r>
      <w:r w:rsidR="00A127A6">
        <w:rPr>
          <w:rFonts w:ascii="Arial" w:eastAsia="Arial" w:hAnsi="Arial" w:cs="Arial"/>
          <w:b/>
        </w:rPr>
        <w:t>Time</w:t>
      </w:r>
      <w:r w:rsidR="00551435">
        <w:rPr>
          <w:rFonts w:ascii="Arial" w:eastAsia="Arial" w:hAnsi="Arial" w:cs="Arial"/>
          <w:b/>
        </w:rPr>
        <w:t xml:space="preserve"> </w:t>
      </w:r>
      <w:r w:rsidR="00C12102">
        <w:rPr>
          <w:rFonts w:ascii="Arial" w:eastAsia="Arial" w:hAnsi="Arial" w:cs="Arial"/>
          <w:b/>
          <w:color w:val="FF0000"/>
        </w:rPr>
        <w:t>REPEAT</w:t>
      </w:r>
      <w:r w:rsidR="00200D6F">
        <w:rPr>
          <w:rFonts w:ascii="Arial" w:eastAsia="Arial" w:hAnsi="Arial" w:cs="Arial"/>
          <w:b/>
        </w:rPr>
        <w:t xml:space="preserve"> – Thursday, November 18</w:t>
      </w:r>
      <w:r w:rsidR="00990522">
        <w:rPr>
          <w:rFonts w:ascii="Arial" w:eastAsia="Arial" w:hAnsi="Arial" w:cs="Arial"/>
          <w:b/>
        </w:rPr>
        <w:t xml:space="preserve"> </w:t>
      </w:r>
      <w:r w:rsidR="00783F52">
        <w:rPr>
          <w:rFonts w:ascii="Arial" w:eastAsia="Arial" w:hAnsi="Arial" w:cs="Arial"/>
          <w:b/>
        </w:rPr>
        <w:t>at 6:30</w:t>
      </w:r>
      <w:r w:rsidR="005D61F7">
        <w:rPr>
          <w:rFonts w:ascii="Arial" w:eastAsia="Arial" w:hAnsi="Arial" w:cs="Arial"/>
          <w:b/>
        </w:rPr>
        <w:t xml:space="preserve"> PM </w:t>
      </w:r>
    </w:p>
    <w:p w:rsidR="000523B3" w:rsidRPr="00872DA6" w:rsidRDefault="00783F52" w:rsidP="00510C02">
      <w:pPr>
        <w:spacing w:after="0"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We </w:t>
      </w:r>
      <w:r w:rsidR="004136A6">
        <w:rPr>
          <w:rFonts w:ascii="Arial" w:eastAsia="Arial" w:hAnsi="Arial" w:cs="Arial"/>
        </w:rPr>
        <w:t xml:space="preserve">will </w:t>
      </w:r>
      <w:r w:rsidR="00C12102">
        <w:rPr>
          <w:rFonts w:ascii="Arial" w:eastAsia="Arial" w:hAnsi="Arial" w:cs="Arial"/>
        </w:rPr>
        <w:t>repeat the</w:t>
      </w:r>
      <w:r w:rsidR="004136A6">
        <w:rPr>
          <w:rFonts w:ascii="Arial" w:eastAsia="Arial" w:hAnsi="Arial" w:cs="Arial"/>
        </w:rPr>
        <w:t xml:space="preserve"> Tutor </w:t>
      </w:r>
      <w:r w:rsidR="00A127A6">
        <w:rPr>
          <w:rFonts w:ascii="Arial" w:eastAsia="Arial" w:hAnsi="Arial" w:cs="Arial"/>
        </w:rPr>
        <w:t>Time</w:t>
      </w:r>
      <w:r w:rsidR="00551435">
        <w:rPr>
          <w:rFonts w:ascii="Arial" w:eastAsia="Arial" w:hAnsi="Arial" w:cs="Arial"/>
        </w:rPr>
        <w:t xml:space="preserve"> </w:t>
      </w:r>
      <w:r w:rsidR="00CD1AD8">
        <w:rPr>
          <w:rFonts w:ascii="Arial" w:eastAsia="Arial" w:hAnsi="Arial" w:cs="Arial"/>
        </w:rPr>
        <w:t xml:space="preserve">session described </w:t>
      </w:r>
      <w:r w:rsidR="004136A6">
        <w:rPr>
          <w:rFonts w:ascii="Arial" w:eastAsia="Arial" w:hAnsi="Arial" w:cs="Arial"/>
        </w:rPr>
        <w:t xml:space="preserve">above.   </w:t>
      </w:r>
    </w:p>
    <w:p w:rsidR="008A4969" w:rsidRDefault="008A4969">
      <w:pPr>
        <w:spacing w:after="0" w:line="254" w:lineRule="auto"/>
        <w:ind w:left="1440"/>
        <w:rPr>
          <w:rFonts w:ascii="Arial" w:eastAsia="Arial" w:hAnsi="Arial" w:cs="Arial"/>
          <w:b/>
        </w:rPr>
      </w:pPr>
    </w:p>
    <w:p w:rsidR="00A121C5" w:rsidRDefault="00A127A6" w:rsidP="00551435">
      <w:pPr>
        <w:spacing w:after="0" w:line="254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To Join the Zoom meeting</w:t>
      </w:r>
      <w:r w:rsidR="00622B39">
        <w:rPr>
          <w:rFonts w:ascii="Arial" w:eastAsia="Arial" w:hAnsi="Arial" w:cs="Arial"/>
          <w:b/>
        </w:rPr>
        <w:t>:</w:t>
      </w:r>
    </w:p>
    <w:p w:rsidR="007D350D" w:rsidRDefault="007D350D" w:rsidP="00AE753E">
      <w:pPr>
        <w:spacing w:after="0" w:line="254" w:lineRule="auto"/>
        <w:rPr>
          <w:rFonts w:ascii="Arial" w:eastAsia="Arial" w:hAnsi="Arial" w:cs="Arial"/>
          <w:b/>
        </w:rPr>
      </w:pPr>
    </w:p>
    <w:p w:rsidR="00AE753E" w:rsidRDefault="00AE753E">
      <w:pPr>
        <w:spacing w:line="254" w:lineRule="auto"/>
        <w:rPr>
          <w:b/>
          <w:color w:val="2E75B5"/>
          <w:sz w:val="32"/>
          <w:szCs w:val="32"/>
        </w:rPr>
      </w:pPr>
    </w:p>
    <w:p w:rsidR="009826C0" w:rsidRDefault="005D61F7">
      <w:pPr>
        <w:spacing w:line="254" w:lineRule="auto"/>
        <w:rPr>
          <w:b/>
          <w:color w:val="2E75B5"/>
          <w:sz w:val="32"/>
          <w:szCs w:val="32"/>
        </w:rPr>
      </w:pPr>
      <w:r>
        <w:rPr>
          <w:b/>
          <w:color w:val="2E75B5"/>
          <w:sz w:val="32"/>
          <w:szCs w:val="32"/>
        </w:rPr>
        <w:lastRenderedPageBreak/>
        <w:t>Good to Know</w:t>
      </w:r>
      <w:r w:rsidR="00D42462">
        <w:rPr>
          <w:b/>
          <w:color w:val="2E75B5"/>
          <w:sz w:val="32"/>
          <w:szCs w:val="32"/>
        </w:rPr>
        <w:t xml:space="preserve"> – For </w:t>
      </w:r>
      <w:r w:rsidR="00C062F4">
        <w:rPr>
          <w:b/>
          <w:color w:val="2E75B5"/>
          <w:sz w:val="32"/>
          <w:szCs w:val="32"/>
        </w:rPr>
        <w:t xml:space="preserve">Your </w:t>
      </w:r>
      <w:r w:rsidR="00D42462">
        <w:rPr>
          <w:b/>
          <w:color w:val="2E75B5"/>
          <w:sz w:val="32"/>
          <w:szCs w:val="32"/>
        </w:rPr>
        <w:t>Students</w:t>
      </w:r>
    </w:p>
    <w:p w:rsidR="001A43CD" w:rsidRPr="001A43CD" w:rsidRDefault="004415A7" w:rsidP="00FA1D39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Please invite your studen</w:t>
      </w:r>
      <w:r w:rsidR="00FA1D39">
        <w:rPr>
          <w:rFonts w:ascii="Arial" w:hAnsi="Arial" w:cs="Arial"/>
        </w:rPr>
        <w:t>ts to attend the virtual social hour described above.  We will a</w:t>
      </w:r>
      <w:r w:rsidR="00F67F6E">
        <w:rPr>
          <w:rFonts w:ascii="Arial" w:hAnsi="Arial" w:cs="Arial"/>
        </w:rPr>
        <w:t>lso send students an email inviting them to</w:t>
      </w:r>
      <w:r w:rsidR="00181648">
        <w:rPr>
          <w:rFonts w:ascii="Arial" w:hAnsi="Arial" w:cs="Arial"/>
        </w:rPr>
        <w:t xml:space="preserve"> the </w:t>
      </w:r>
      <w:r w:rsidR="00FA1D39">
        <w:rPr>
          <w:rFonts w:ascii="Arial" w:hAnsi="Arial" w:cs="Arial"/>
        </w:rPr>
        <w:t>social</w:t>
      </w:r>
      <w:r w:rsidR="00F67F6E">
        <w:rPr>
          <w:rFonts w:ascii="Arial" w:hAnsi="Arial" w:cs="Arial"/>
        </w:rPr>
        <w:t xml:space="preserve"> hour. </w:t>
      </w:r>
    </w:p>
    <w:p w:rsidR="00151E3A" w:rsidRPr="00430DC3" w:rsidRDefault="00793572" w:rsidP="00430DC3">
      <w:pPr>
        <w:spacing w:line="254" w:lineRule="auto"/>
        <w:rPr>
          <w:b/>
          <w:color w:val="2E75B5"/>
          <w:sz w:val="32"/>
          <w:szCs w:val="32"/>
        </w:rPr>
      </w:pPr>
      <w:r w:rsidRPr="005D7311">
        <w:rPr>
          <w:b/>
          <w:color w:val="2E75B5"/>
          <w:sz w:val="32"/>
          <w:szCs w:val="32"/>
        </w:rPr>
        <w:t>Good to Know – For Tutors</w:t>
      </w:r>
    </w:p>
    <w:p w:rsidR="00151E3A" w:rsidRDefault="00FA1D39" w:rsidP="00151E3A">
      <w:pPr>
        <w:spacing w:line="252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Helping a student work toward citizenship</w:t>
      </w:r>
    </w:p>
    <w:p w:rsidR="00430DC3" w:rsidRPr="00F67F6E" w:rsidRDefault="00430DC3" w:rsidP="009D7EB2">
      <w:pPr>
        <w:ind w:left="720"/>
        <w:rPr>
          <w:rFonts w:ascii="Arial" w:hAnsi="Arial" w:cs="Arial"/>
        </w:rPr>
      </w:pPr>
      <w:r w:rsidRPr="00F67F6E">
        <w:rPr>
          <w:rFonts w:ascii="Arial" w:hAnsi="Arial" w:cs="Arial"/>
        </w:rPr>
        <w:t xml:space="preserve">On November 6th from 10 - 12, there is a free online workshop taught by Andrew </w:t>
      </w:r>
      <w:proofErr w:type="spellStart"/>
      <w:r w:rsidRPr="00F67F6E">
        <w:rPr>
          <w:rFonts w:ascii="Arial" w:hAnsi="Arial" w:cs="Arial"/>
        </w:rPr>
        <w:t>Shapira</w:t>
      </w:r>
      <w:proofErr w:type="spellEnd"/>
      <w:r w:rsidRPr="00F67F6E">
        <w:rPr>
          <w:rFonts w:ascii="Arial" w:hAnsi="Arial" w:cs="Arial"/>
        </w:rPr>
        <w:t>, Literacy coordinator at the Newton library on Tech tools that can be used to prepare students for all aspects of the citizenship interview.</w:t>
      </w:r>
    </w:p>
    <w:p w:rsidR="00430DC3" w:rsidRPr="00F67F6E" w:rsidRDefault="00430DC3" w:rsidP="009D7EB2">
      <w:pPr>
        <w:ind w:left="720"/>
        <w:rPr>
          <w:rFonts w:ascii="Arial" w:hAnsi="Arial" w:cs="Arial"/>
        </w:rPr>
      </w:pPr>
      <w:r w:rsidRPr="00F67F6E">
        <w:rPr>
          <w:rFonts w:ascii="Arial" w:hAnsi="Arial" w:cs="Arial"/>
        </w:rPr>
        <w:t xml:space="preserve">You will learn how to use tools like </w:t>
      </w:r>
      <w:proofErr w:type="spellStart"/>
      <w:r w:rsidRPr="00F67F6E">
        <w:rPr>
          <w:rFonts w:ascii="Arial" w:hAnsi="Arial" w:cs="Arial"/>
        </w:rPr>
        <w:t>Quizizz</w:t>
      </w:r>
      <w:proofErr w:type="spellEnd"/>
      <w:r w:rsidRPr="00F67F6E">
        <w:rPr>
          <w:rFonts w:ascii="Arial" w:hAnsi="Arial" w:cs="Arial"/>
        </w:rPr>
        <w:t xml:space="preserve">, </w:t>
      </w:r>
      <w:proofErr w:type="spellStart"/>
      <w:r w:rsidRPr="00F67F6E">
        <w:rPr>
          <w:rFonts w:ascii="Arial" w:hAnsi="Arial" w:cs="Arial"/>
        </w:rPr>
        <w:t>Edpuzzle</w:t>
      </w:r>
      <w:proofErr w:type="spellEnd"/>
      <w:r w:rsidRPr="00F67F6E">
        <w:rPr>
          <w:rFonts w:ascii="Arial" w:hAnsi="Arial" w:cs="Arial"/>
        </w:rPr>
        <w:t xml:space="preserve">, </w:t>
      </w:r>
      <w:proofErr w:type="spellStart"/>
      <w:r w:rsidRPr="00F67F6E">
        <w:rPr>
          <w:rFonts w:ascii="Arial" w:hAnsi="Arial" w:cs="Arial"/>
        </w:rPr>
        <w:t>Flippity</w:t>
      </w:r>
      <w:proofErr w:type="spellEnd"/>
      <w:r w:rsidRPr="00F67F6E">
        <w:rPr>
          <w:rFonts w:ascii="Arial" w:hAnsi="Arial" w:cs="Arial"/>
        </w:rPr>
        <w:t xml:space="preserve">, and </w:t>
      </w:r>
      <w:proofErr w:type="spellStart"/>
      <w:r w:rsidRPr="00F67F6E">
        <w:rPr>
          <w:rFonts w:ascii="Arial" w:hAnsi="Arial" w:cs="Arial"/>
        </w:rPr>
        <w:t>Padlet</w:t>
      </w:r>
      <w:proofErr w:type="spellEnd"/>
      <w:r w:rsidRPr="00F67F6E">
        <w:rPr>
          <w:rFonts w:ascii="Arial" w:hAnsi="Arial" w:cs="Arial"/>
        </w:rPr>
        <w:t xml:space="preserve"> specifically for citizenship content, whether teaching online or in person. Andrew will also demonstrate several high-quality citizenship resources that can form the basis of lessons or that students </w:t>
      </w:r>
      <w:r w:rsidR="00FA1D39" w:rsidRPr="00F67F6E">
        <w:rPr>
          <w:rFonts w:ascii="Arial" w:hAnsi="Arial" w:cs="Arial"/>
        </w:rPr>
        <w:t>can use for independent study.</w:t>
      </w:r>
    </w:p>
    <w:p w:rsidR="00430DC3" w:rsidRPr="00F67F6E" w:rsidRDefault="00430DC3" w:rsidP="009D7EB2">
      <w:pPr>
        <w:ind w:left="720"/>
        <w:rPr>
          <w:rFonts w:ascii="Arial" w:hAnsi="Arial" w:cs="Arial"/>
        </w:rPr>
      </w:pPr>
      <w:r w:rsidRPr="00F67F6E">
        <w:rPr>
          <w:rFonts w:ascii="Arial" w:hAnsi="Arial" w:cs="Arial"/>
        </w:rPr>
        <w:t>To register, click on the link below. Registration closes on November 5</w:t>
      </w:r>
      <w:r w:rsidRPr="00F67F6E">
        <w:rPr>
          <w:rFonts w:ascii="Arial" w:hAnsi="Arial" w:cs="Arial"/>
          <w:vertAlign w:val="superscript"/>
        </w:rPr>
        <w:t>th</w:t>
      </w:r>
      <w:r w:rsidR="00FA1D39" w:rsidRPr="00F67F6E">
        <w:rPr>
          <w:rFonts w:ascii="Arial" w:hAnsi="Arial" w:cs="Arial"/>
        </w:rPr>
        <w:t>.</w:t>
      </w:r>
    </w:p>
    <w:tbl>
      <w:tblPr>
        <w:tblW w:w="0" w:type="auto"/>
        <w:tblCellSpacing w:w="15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51"/>
      </w:tblGrid>
      <w:tr w:rsidR="00430DC3" w:rsidTr="009D7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3" w:rsidRDefault="00430D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30DC3" w:rsidRDefault="00430DC3">
            <w:pPr>
              <w:rPr>
                <w:sz w:val="24"/>
                <w:szCs w:val="24"/>
              </w:rPr>
            </w:pPr>
          </w:p>
        </w:tc>
      </w:tr>
      <w:tr w:rsidR="00430DC3" w:rsidTr="009D7E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30DC3" w:rsidRDefault="00430DC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30DC3" w:rsidRDefault="00430DC3">
            <w:pPr>
              <w:rPr>
                <w:sz w:val="24"/>
                <w:szCs w:val="24"/>
              </w:rPr>
            </w:pPr>
          </w:p>
        </w:tc>
      </w:tr>
    </w:tbl>
    <w:p w:rsidR="00430DC3" w:rsidRDefault="00430DC3" w:rsidP="009D7EB2">
      <w:pPr>
        <w:ind w:left="720"/>
        <w:rPr>
          <w:vanish/>
        </w:rPr>
      </w:pPr>
    </w:p>
    <w:p w:rsidR="00430DC3" w:rsidRDefault="00103A1B" w:rsidP="00151E3A">
      <w:pPr>
        <w:spacing w:line="252" w:lineRule="auto"/>
        <w:rPr>
          <w:rFonts w:ascii="Arial" w:eastAsia="Arial" w:hAnsi="Arial" w:cs="Arial"/>
          <w:b/>
        </w:rPr>
      </w:pPr>
      <w:bookmarkStart w:id="1" w:name="_GoBack"/>
      <w:bookmarkEnd w:id="1"/>
      <w:r>
        <w:rPr>
          <w:rFonts w:ascii="Arial" w:eastAsia="Arial" w:hAnsi="Arial" w:cs="Arial"/>
          <w:b/>
        </w:rPr>
        <w:t>New Tutor Information Sessions</w:t>
      </w:r>
    </w:p>
    <w:p w:rsidR="00103A1B" w:rsidRDefault="00103A1B" w:rsidP="009D7EB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will be a new ESOL tutor training</w:t>
      </w:r>
      <w:r w:rsidR="00FA1D39">
        <w:rPr>
          <w:rFonts w:ascii="Arial" w:eastAsia="Arial" w:hAnsi="Arial" w:cs="Arial"/>
        </w:rPr>
        <w:t xml:space="preserve"> starting in January</w:t>
      </w:r>
      <w:r>
        <w:rPr>
          <w:rFonts w:ascii="Arial" w:eastAsia="Arial" w:hAnsi="Arial" w:cs="Arial"/>
        </w:rPr>
        <w:t>.  If you know som</w:t>
      </w:r>
      <w:r w:rsidR="00AE753E">
        <w:rPr>
          <w:rFonts w:ascii="Arial" w:eastAsia="Arial" w:hAnsi="Arial" w:cs="Arial"/>
        </w:rPr>
        <w:t>eone w</w:t>
      </w:r>
      <w:r w:rsidR="00FA1D39">
        <w:rPr>
          <w:rFonts w:ascii="Arial" w:eastAsia="Arial" w:hAnsi="Arial" w:cs="Arial"/>
        </w:rPr>
        <w:t>h</w:t>
      </w:r>
      <w:r w:rsidR="00AE753E">
        <w:rPr>
          <w:rFonts w:ascii="Arial" w:eastAsia="Arial" w:hAnsi="Arial" w:cs="Arial"/>
        </w:rPr>
        <w:t xml:space="preserve">o would like to tutor please have </w:t>
      </w:r>
      <w:proofErr w:type="gramStart"/>
      <w:r w:rsidR="00AE753E">
        <w:rPr>
          <w:rFonts w:ascii="Arial" w:eastAsia="Arial" w:hAnsi="Arial" w:cs="Arial"/>
        </w:rPr>
        <w:t>them</w:t>
      </w:r>
      <w:proofErr w:type="gramEnd"/>
      <w:r w:rsidR="00AE753E">
        <w:rPr>
          <w:rFonts w:ascii="Arial" w:eastAsia="Arial" w:hAnsi="Arial" w:cs="Arial"/>
        </w:rPr>
        <w:t xml:space="preserve"> call</w:t>
      </w:r>
      <w:r w:rsidR="00F67F6E">
        <w:rPr>
          <w:rFonts w:ascii="Arial" w:eastAsia="Arial" w:hAnsi="Arial" w:cs="Arial"/>
        </w:rPr>
        <w:t xml:space="preserve"> us:</w:t>
      </w:r>
      <w:r w:rsidR="00AE753E">
        <w:rPr>
          <w:rFonts w:ascii="Arial" w:eastAsia="Arial" w:hAnsi="Arial" w:cs="Arial"/>
        </w:rPr>
        <w:t xml:space="preserve"> </w:t>
      </w:r>
      <w:r w:rsidR="00FA1D39">
        <w:rPr>
          <w:rFonts w:ascii="Arial" w:eastAsia="Arial" w:hAnsi="Arial" w:cs="Arial"/>
        </w:rPr>
        <w:t xml:space="preserve">508 532 5574 </w:t>
      </w:r>
      <w:r w:rsidR="00F67F6E">
        <w:rPr>
          <w:rFonts w:ascii="Arial" w:eastAsia="Arial" w:hAnsi="Arial" w:cs="Arial"/>
        </w:rPr>
        <w:t>or</w:t>
      </w:r>
      <w:r w:rsidR="00FA1D39">
        <w:rPr>
          <w:rFonts w:ascii="Arial" w:eastAsia="Arial" w:hAnsi="Arial" w:cs="Arial"/>
        </w:rPr>
        <w:t xml:space="preserve"> </w:t>
      </w:r>
      <w:r w:rsidR="00AE753E">
        <w:rPr>
          <w:rFonts w:ascii="Arial" w:eastAsia="Arial" w:hAnsi="Arial" w:cs="Arial"/>
        </w:rPr>
        <w:t>email us</w:t>
      </w:r>
      <w:r w:rsidR="00F67F6E">
        <w:rPr>
          <w:rFonts w:ascii="Arial" w:eastAsia="Arial" w:hAnsi="Arial" w:cs="Arial"/>
        </w:rPr>
        <w:t>:</w:t>
      </w:r>
      <w:r w:rsidR="00FA1D39">
        <w:rPr>
          <w:rFonts w:ascii="Arial" w:eastAsia="Arial" w:hAnsi="Arial" w:cs="Arial"/>
        </w:rPr>
        <w:t xml:space="preserve"> </w:t>
      </w:r>
      <w:hyperlink r:id="rId13" w:history="1">
        <w:r w:rsidR="00FA1D39" w:rsidRPr="00CD0295">
          <w:rPr>
            <w:rStyle w:val="Hyperlink"/>
            <w:rFonts w:ascii="Arial" w:eastAsia="Arial" w:hAnsi="Arial" w:cs="Arial"/>
          </w:rPr>
          <w:t>fplmail4@minlib.net</w:t>
        </w:r>
      </w:hyperlink>
      <w:r w:rsidR="00FA1D39">
        <w:rPr>
          <w:rFonts w:ascii="Arial" w:eastAsia="Arial" w:hAnsi="Arial" w:cs="Arial"/>
        </w:rPr>
        <w:t xml:space="preserve"> </w:t>
      </w:r>
    </w:p>
    <w:p w:rsidR="00F67F6E" w:rsidRPr="00103A1B" w:rsidRDefault="00F67F6E" w:rsidP="009D7EB2">
      <w:pPr>
        <w:spacing w:line="252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will be two new tutor information Zoom sessions on:</w:t>
      </w:r>
    </w:p>
    <w:p w:rsidR="00103A1B" w:rsidRDefault="00103A1B" w:rsidP="009D7EB2">
      <w:pPr>
        <w:spacing w:line="252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Tuesday November 9 at 10:00 </w:t>
      </w:r>
      <w:r w:rsidR="00AE753E">
        <w:rPr>
          <w:rFonts w:ascii="Arial" w:eastAsia="Arial" w:hAnsi="Arial" w:cs="Arial"/>
        </w:rPr>
        <w:t>am</w:t>
      </w:r>
    </w:p>
    <w:p w:rsidR="00430DC3" w:rsidRPr="00F67F6E" w:rsidRDefault="00103A1B" w:rsidP="009D7EB2">
      <w:pPr>
        <w:spacing w:line="252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Monday November 29 at 6:30 pm</w:t>
      </w:r>
    </w:p>
    <w:p w:rsidR="002F210C" w:rsidRDefault="001A43CD" w:rsidP="002F210C">
      <w:pPr>
        <w:spacing w:line="254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Role Playing with your Students</w:t>
      </w:r>
    </w:p>
    <w:p w:rsidR="001A43CD" w:rsidRPr="001A43CD" w:rsidRDefault="001A43CD" w:rsidP="001A43CD">
      <w:pPr>
        <w:spacing w:line="254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Are you trying to change up your tutori</w:t>
      </w:r>
      <w:r w:rsidR="00815B7D">
        <w:rPr>
          <w:rFonts w:ascii="Arial" w:eastAsia="Arial" w:hAnsi="Arial" w:cs="Arial"/>
        </w:rPr>
        <w:t>ng sessions or conversation</w:t>
      </w:r>
      <w:r>
        <w:rPr>
          <w:rFonts w:ascii="Arial" w:eastAsia="Arial" w:hAnsi="Arial" w:cs="Arial"/>
        </w:rPr>
        <w:t xml:space="preserve"> classes?  Role play is a great way to do that.  A book titled </w:t>
      </w:r>
      <w:r w:rsidR="00815B7D">
        <w:rPr>
          <w:rFonts w:ascii="Arial" w:eastAsia="Arial" w:hAnsi="Arial" w:cs="Arial"/>
        </w:rPr>
        <w:t>“</w:t>
      </w:r>
      <w:r>
        <w:rPr>
          <w:rFonts w:ascii="Arial" w:eastAsia="Arial" w:hAnsi="Arial" w:cs="Arial"/>
        </w:rPr>
        <w:t>ESL Role Plays</w:t>
      </w:r>
      <w:r w:rsidR="00815B7D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 xml:space="preserve"> by Larry Pitts is pa</w:t>
      </w:r>
      <w:r w:rsidR="001A23E8">
        <w:rPr>
          <w:rFonts w:ascii="Arial" w:eastAsia="Arial" w:hAnsi="Arial" w:cs="Arial"/>
        </w:rPr>
        <w:t>cked with 50</w:t>
      </w:r>
      <w:r w:rsidR="00815B7D">
        <w:rPr>
          <w:rFonts w:ascii="Arial" w:eastAsia="Arial" w:hAnsi="Arial" w:cs="Arial"/>
        </w:rPr>
        <w:t xml:space="preserve"> creative role plays like</w:t>
      </w:r>
      <w:r w:rsidR="001A23E8">
        <w:rPr>
          <w:rFonts w:ascii="Arial" w:eastAsia="Arial" w:hAnsi="Arial" w:cs="Arial"/>
        </w:rPr>
        <w:t>:  Cities, Cooking, Crime, Family, Fast Foo</w:t>
      </w:r>
      <w:r w:rsidR="00F67F6E">
        <w:rPr>
          <w:rFonts w:ascii="Arial" w:eastAsia="Arial" w:hAnsi="Arial" w:cs="Arial"/>
        </w:rPr>
        <w:t xml:space="preserve">d, Homes, </w:t>
      </w:r>
      <w:proofErr w:type="gramStart"/>
      <w:r w:rsidR="00F67F6E">
        <w:rPr>
          <w:rFonts w:ascii="Arial" w:eastAsia="Arial" w:hAnsi="Arial" w:cs="Arial"/>
        </w:rPr>
        <w:t>Job</w:t>
      </w:r>
      <w:proofErr w:type="gramEnd"/>
      <w:r w:rsidR="00F67F6E">
        <w:rPr>
          <w:rFonts w:ascii="Arial" w:eastAsia="Arial" w:hAnsi="Arial" w:cs="Arial"/>
        </w:rPr>
        <w:t xml:space="preserve"> Interview, Memory,</w:t>
      </w:r>
      <w:r w:rsidR="001A23E8">
        <w:rPr>
          <w:rFonts w:ascii="Arial" w:eastAsia="Arial" w:hAnsi="Arial" w:cs="Arial"/>
        </w:rPr>
        <w:t xml:space="preserve"> Music, and Privacy role plays.  </w:t>
      </w:r>
      <w:r>
        <w:rPr>
          <w:rFonts w:ascii="Arial" w:eastAsia="Arial" w:hAnsi="Arial" w:cs="Arial"/>
        </w:rPr>
        <w:t xml:space="preserve">It is available </w:t>
      </w:r>
      <w:r w:rsidR="001A23E8">
        <w:rPr>
          <w:rFonts w:ascii="Arial" w:eastAsia="Arial" w:hAnsi="Arial" w:cs="Arial"/>
        </w:rPr>
        <w:t xml:space="preserve">to request </w:t>
      </w:r>
      <w:r>
        <w:rPr>
          <w:rFonts w:ascii="Arial" w:eastAsia="Arial" w:hAnsi="Arial" w:cs="Arial"/>
        </w:rPr>
        <w:t>fro</w:t>
      </w:r>
      <w:r w:rsidR="001A23E8">
        <w:rPr>
          <w:rFonts w:ascii="Arial" w:eastAsia="Arial" w:hAnsi="Arial" w:cs="Arial"/>
        </w:rPr>
        <w:t>m your lo</w:t>
      </w:r>
      <w:r w:rsidR="00815B7D">
        <w:rPr>
          <w:rFonts w:ascii="Arial" w:eastAsia="Arial" w:hAnsi="Arial" w:cs="Arial"/>
        </w:rPr>
        <w:t>cal library through the Minutem</w:t>
      </w:r>
      <w:r w:rsidR="001A23E8">
        <w:rPr>
          <w:rFonts w:ascii="Arial" w:eastAsia="Arial" w:hAnsi="Arial" w:cs="Arial"/>
        </w:rPr>
        <w:t>an library network</w:t>
      </w:r>
      <w:r>
        <w:rPr>
          <w:rFonts w:ascii="Arial" w:eastAsia="Arial" w:hAnsi="Arial" w:cs="Arial"/>
        </w:rPr>
        <w:t>.   Thanks Peg W</w:t>
      </w:r>
      <w:r w:rsidR="001A23E8">
        <w:rPr>
          <w:rFonts w:ascii="Arial" w:eastAsia="Arial" w:hAnsi="Arial" w:cs="Arial"/>
        </w:rPr>
        <w:t>.</w:t>
      </w:r>
      <w:r w:rsidR="00F67F6E">
        <w:rPr>
          <w:rFonts w:ascii="Arial" w:eastAsia="Arial" w:hAnsi="Arial" w:cs="Arial"/>
        </w:rPr>
        <w:t xml:space="preserve"> for suggesting the book</w:t>
      </w:r>
      <w:r>
        <w:rPr>
          <w:rFonts w:ascii="Arial" w:eastAsia="Arial" w:hAnsi="Arial" w:cs="Arial"/>
        </w:rPr>
        <w:t>.</w:t>
      </w:r>
    </w:p>
    <w:p w:rsidR="00F67F6E" w:rsidRDefault="00F67F6E" w:rsidP="00211DED">
      <w:pPr>
        <w:rPr>
          <w:rFonts w:ascii="Arial" w:eastAsia="Arial" w:hAnsi="Arial" w:cs="Arial"/>
        </w:rPr>
      </w:pPr>
    </w:p>
    <w:p w:rsidR="00211DED" w:rsidRDefault="00211DED" w:rsidP="00211D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Hope we see you soon</w:t>
      </w:r>
      <w:r w:rsidR="004B1AD1">
        <w:rPr>
          <w:rFonts w:ascii="Arial" w:eastAsia="Arial" w:hAnsi="Arial" w:cs="Arial"/>
        </w:rPr>
        <w:t xml:space="preserve"> virtually or in-person</w:t>
      </w:r>
      <w:r>
        <w:rPr>
          <w:rFonts w:ascii="Arial" w:eastAsia="Arial" w:hAnsi="Arial" w:cs="Arial"/>
        </w:rPr>
        <w:t>,</w:t>
      </w:r>
    </w:p>
    <w:p w:rsidR="00211DED" w:rsidRDefault="00211DED" w:rsidP="00211DED">
      <w:pPr>
        <w:rPr>
          <w:rFonts w:ascii="Arial" w:eastAsia="Arial" w:hAnsi="Arial" w:cs="Arial"/>
        </w:rPr>
      </w:pPr>
    </w:p>
    <w:p w:rsidR="00211DED" w:rsidRDefault="00211DED" w:rsidP="00211DE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Karen</w:t>
      </w:r>
    </w:p>
    <w:p w:rsidR="009826C0" w:rsidRDefault="009826C0">
      <w:pPr>
        <w:rPr>
          <w:rFonts w:ascii="Arial" w:eastAsia="Arial" w:hAnsi="Arial" w:cs="Arial"/>
          <w:color w:val="000000"/>
        </w:rPr>
      </w:pPr>
    </w:p>
    <w:sectPr w:rsidR="009826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D4" w:rsidRDefault="001475D4" w:rsidP="00CC7218">
      <w:pPr>
        <w:spacing w:after="0" w:line="240" w:lineRule="auto"/>
      </w:pPr>
      <w:r>
        <w:separator/>
      </w:r>
    </w:p>
  </w:endnote>
  <w:end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D4" w:rsidRDefault="001475D4" w:rsidP="00CC7218">
      <w:pPr>
        <w:spacing w:after="0" w:line="240" w:lineRule="auto"/>
      </w:pPr>
      <w:r>
        <w:separator/>
      </w:r>
    </w:p>
  </w:footnote>
  <w:footnote w:type="continuationSeparator" w:id="0">
    <w:p w:rsidR="001475D4" w:rsidRDefault="001475D4" w:rsidP="00CC7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77E5"/>
    <w:multiLevelType w:val="hybridMultilevel"/>
    <w:tmpl w:val="EB968766"/>
    <w:lvl w:ilvl="0" w:tplc="7F1A8A38">
      <w:numFmt w:val="bullet"/>
      <w:lvlText w:val="-"/>
      <w:lvlJc w:val="left"/>
      <w:pPr>
        <w:ind w:left="3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C0"/>
    <w:rsid w:val="00003677"/>
    <w:rsid w:val="00003DF9"/>
    <w:rsid w:val="0000671E"/>
    <w:rsid w:val="000523B3"/>
    <w:rsid w:val="00055F3B"/>
    <w:rsid w:val="0006035A"/>
    <w:rsid w:val="000A615C"/>
    <w:rsid w:val="000B21DB"/>
    <w:rsid w:val="000E4FB6"/>
    <w:rsid w:val="000E5577"/>
    <w:rsid w:val="000E6BEA"/>
    <w:rsid w:val="00101964"/>
    <w:rsid w:val="00103A1B"/>
    <w:rsid w:val="00107CB6"/>
    <w:rsid w:val="00111815"/>
    <w:rsid w:val="00113175"/>
    <w:rsid w:val="00114319"/>
    <w:rsid w:val="00120F38"/>
    <w:rsid w:val="001272D4"/>
    <w:rsid w:val="00143C92"/>
    <w:rsid w:val="001475D4"/>
    <w:rsid w:val="001479DF"/>
    <w:rsid w:val="00151E3A"/>
    <w:rsid w:val="00157636"/>
    <w:rsid w:val="00167DD0"/>
    <w:rsid w:val="00181648"/>
    <w:rsid w:val="001A15EF"/>
    <w:rsid w:val="001A23E8"/>
    <w:rsid w:val="001A3C08"/>
    <w:rsid w:val="001A43CD"/>
    <w:rsid w:val="001B3FDD"/>
    <w:rsid w:val="001B6F18"/>
    <w:rsid w:val="001E5CAE"/>
    <w:rsid w:val="00200D6F"/>
    <w:rsid w:val="00211DED"/>
    <w:rsid w:val="002165CD"/>
    <w:rsid w:val="00225379"/>
    <w:rsid w:val="00225B6F"/>
    <w:rsid w:val="00256CC6"/>
    <w:rsid w:val="00272CD8"/>
    <w:rsid w:val="00296EB8"/>
    <w:rsid w:val="002B7471"/>
    <w:rsid w:val="002D17FD"/>
    <w:rsid w:val="002D64B3"/>
    <w:rsid w:val="002E2FC2"/>
    <w:rsid w:val="002F210C"/>
    <w:rsid w:val="00300227"/>
    <w:rsid w:val="003335FB"/>
    <w:rsid w:val="00336598"/>
    <w:rsid w:val="003453EF"/>
    <w:rsid w:val="00347FE4"/>
    <w:rsid w:val="003600FF"/>
    <w:rsid w:val="003959F3"/>
    <w:rsid w:val="003A651C"/>
    <w:rsid w:val="003B1859"/>
    <w:rsid w:val="003D2E84"/>
    <w:rsid w:val="003D4B54"/>
    <w:rsid w:val="003D79AB"/>
    <w:rsid w:val="004102EE"/>
    <w:rsid w:val="00413692"/>
    <w:rsid w:val="004136A6"/>
    <w:rsid w:val="00427FF9"/>
    <w:rsid w:val="00430DC3"/>
    <w:rsid w:val="004415A7"/>
    <w:rsid w:val="0045173F"/>
    <w:rsid w:val="00465D70"/>
    <w:rsid w:val="00471FB2"/>
    <w:rsid w:val="004743A5"/>
    <w:rsid w:val="00474E49"/>
    <w:rsid w:val="00484472"/>
    <w:rsid w:val="004858D8"/>
    <w:rsid w:val="00495FD4"/>
    <w:rsid w:val="004B01EC"/>
    <w:rsid w:val="004B0583"/>
    <w:rsid w:val="004B1AD1"/>
    <w:rsid w:val="004B2BD7"/>
    <w:rsid w:val="004D1B4B"/>
    <w:rsid w:val="004E0358"/>
    <w:rsid w:val="004E4257"/>
    <w:rsid w:val="004E6E62"/>
    <w:rsid w:val="004F2454"/>
    <w:rsid w:val="004F3A1A"/>
    <w:rsid w:val="00502C7B"/>
    <w:rsid w:val="00510C02"/>
    <w:rsid w:val="00522C5C"/>
    <w:rsid w:val="00533B2E"/>
    <w:rsid w:val="00551435"/>
    <w:rsid w:val="005639AE"/>
    <w:rsid w:val="00564BE6"/>
    <w:rsid w:val="00566B6E"/>
    <w:rsid w:val="00572588"/>
    <w:rsid w:val="005772F0"/>
    <w:rsid w:val="005918B9"/>
    <w:rsid w:val="005B4C44"/>
    <w:rsid w:val="005D5E8C"/>
    <w:rsid w:val="005D61F7"/>
    <w:rsid w:val="005D7311"/>
    <w:rsid w:val="005D7D05"/>
    <w:rsid w:val="005E6E4E"/>
    <w:rsid w:val="005F06AF"/>
    <w:rsid w:val="00613CDA"/>
    <w:rsid w:val="00622B39"/>
    <w:rsid w:val="00660FD5"/>
    <w:rsid w:val="0066139F"/>
    <w:rsid w:val="006701BF"/>
    <w:rsid w:val="006A5545"/>
    <w:rsid w:val="006B4D46"/>
    <w:rsid w:val="006B6ED1"/>
    <w:rsid w:val="006B7E8B"/>
    <w:rsid w:val="006C3819"/>
    <w:rsid w:val="006C6BBE"/>
    <w:rsid w:val="006C7470"/>
    <w:rsid w:val="006D2D52"/>
    <w:rsid w:val="006E2F1B"/>
    <w:rsid w:val="006E6709"/>
    <w:rsid w:val="006F7AE5"/>
    <w:rsid w:val="0070634F"/>
    <w:rsid w:val="00711217"/>
    <w:rsid w:val="007302EC"/>
    <w:rsid w:val="00765BC5"/>
    <w:rsid w:val="00774C50"/>
    <w:rsid w:val="007758C4"/>
    <w:rsid w:val="00780B69"/>
    <w:rsid w:val="007822A6"/>
    <w:rsid w:val="00783F52"/>
    <w:rsid w:val="00790608"/>
    <w:rsid w:val="00793572"/>
    <w:rsid w:val="007B1B70"/>
    <w:rsid w:val="007B75CE"/>
    <w:rsid w:val="007D350D"/>
    <w:rsid w:val="007F1975"/>
    <w:rsid w:val="008033AE"/>
    <w:rsid w:val="008132E9"/>
    <w:rsid w:val="008143FB"/>
    <w:rsid w:val="00815B7D"/>
    <w:rsid w:val="0082160F"/>
    <w:rsid w:val="00842EDC"/>
    <w:rsid w:val="00872DA6"/>
    <w:rsid w:val="00896CD5"/>
    <w:rsid w:val="008A4969"/>
    <w:rsid w:val="008A590B"/>
    <w:rsid w:val="008C7A44"/>
    <w:rsid w:val="008E4F4D"/>
    <w:rsid w:val="0090284C"/>
    <w:rsid w:val="00902857"/>
    <w:rsid w:val="00902B91"/>
    <w:rsid w:val="009104A1"/>
    <w:rsid w:val="0091528C"/>
    <w:rsid w:val="00915EA1"/>
    <w:rsid w:val="009315DD"/>
    <w:rsid w:val="00940B49"/>
    <w:rsid w:val="00965E84"/>
    <w:rsid w:val="009826C0"/>
    <w:rsid w:val="00986B9E"/>
    <w:rsid w:val="00990522"/>
    <w:rsid w:val="009A765D"/>
    <w:rsid w:val="009D11E3"/>
    <w:rsid w:val="009D7EB2"/>
    <w:rsid w:val="009E6748"/>
    <w:rsid w:val="009E7D6F"/>
    <w:rsid w:val="009F3BA8"/>
    <w:rsid w:val="00A04D8F"/>
    <w:rsid w:val="00A121C5"/>
    <w:rsid w:val="00A127A6"/>
    <w:rsid w:val="00A2232F"/>
    <w:rsid w:val="00A22CD3"/>
    <w:rsid w:val="00A25254"/>
    <w:rsid w:val="00A47FAF"/>
    <w:rsid w:val="00A6014D"/>
    <w:rsid w:val="00A75254"/>
    <w:rsid w:val="00AC47FC"/>
    <w:rsid w:val="00AC5FB5"/>
    <w:rsid w:val="00AC646F"/>
    <w:rsid w:val="00AD3CAD"/>
    <w:rsid w:val="00AE753E"/>
    <w:rsid w:val="00AF3271"/>
    <w:rsid w:val="00AF613E"/>
    <w:rsid w:val="00B0640F"/>
    <w:rsid w:val="00B268EB"/>
    <w:rsid w:val="00B37992"/>
    <w:rsid w:val="00B40F30"/>
    <w:rsid w:val="00B61989"/>
    <w:rsid w:val="00B64E6D"/>
    <w:rsid w:val="00B749CF"/>
    <w:rsid w:val="00B96786"/>
    <w:rsid w:val="00BD6523"/>
    <w:rsid w:val="00BE22DC"/>
    <w:rsid w:val="00C02991"/>
    <w:rsid w:val="00C03DC9"/>
    <w:rsid w:val="00C04A3E"/>
    <w:rsid w:val="00C062F4"/>
    <w:rsid w:val="00C12102"/>
    <w:rsid w:val="00C4209C"/>
    <w:rsid w:val="00C53B35"/>
    <w:rsid w:val="00C61124"/>
    <w:rsid w:val="00C67BD3"/>
    <w:rsid w:val="00C9061D"/>
    <w:rsid w:val="00C97914"/>
    <w:rsid w:val="00CB7DF8"/>
    <w:rsid w:val="00CC7218"/>
    <w:rsid w:val="00CD16E6"/>
    <w:rsid w:val="00CD1AD8"/>
    <w:rsid w:val="00CF29E6"/>
    <w:rsid w:val="00D24BF0"/>
    <w:rsid w:val="00D2516E"/>
    <w:rsid w:val="00D373A5"/>
    <w:rsid w:val="00D37C37"/>
    <w:rsid w:val="00D42462"/>
    <w:rsid w:val="00D42BCB"/>
    <w:rsid w:val="00D75116"/>
    <w:rsid w:val="00D755DB"/>
    <w:rsid w:val="00DA47DA"/>
    <w:rsid w:val="00DD0BA1"/>
    <w:rsid w:val="00DD0F64"/>
    <w:rsid w:val="00DE7C5B"/>
    <w:rsid w:val="00E22231"/>
    <w:rsid w:val="00E31E6C"/>
    <w:rsid w:val="00E416E2"/>
    <w:rsid w:val="00E51ECC"/>
    <w:rsid w:val="00E60BCB"/>
    <w:rsid w:val="00E715B0"/>
    <w:rsid w:val="00E76899"/>
    <w:rsid w:val="00E85760"/>
    <w:rsid w:val="00E91774"/>
    <w:rsid w:val="00EA70CE"/>
    <w:rsid w:val="00EB7E80"/>
    <w:rsid w:val="00EC0C4F"/>
    <w:rsid w:val="00EC65A6"/>
    <w:rsid w:val="00ED36F1"/>
    <w:rsid w:val="00ED4EB8"/>
    <w:rsid w:val="00EE389E"/>
    <w:rsid w:val="00EE5293"/>
    <w:rsid w:val="00EE74E0"/>
    <w:rsid w:val="00F412E3"/>
    <w:rsid w:val="00F504A5"/>
    <w:rsid w:val="00F61923"/>
    <w:rsid w:val="00F634DF"/>
    <w:rsid w:val="00F67F6E"/>
    <w:rsid w:val="00F73C94"/>
    <w:rsid w:val="00F75608"/>
    <w:rsid w:val="00F815C3"/>
    <w:rsid w:val="00F84ABE"/>
    <w:rsid w:val="00F965AB"/>
    <w:rsid w:val="00FA1D39"/>
    <w:rsid w:val="00FC00B8"/>
    <w:rsid w:val="00FC7D08"/>
    <w:rsid w:val="00FE68B4"/>
    <w:rsid w:val="00FE763F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00"/>
  </w:style>
  <w:style w:type="paragraph" w:styleId="Heading1">
    <w:name w:val="heading 1"/>
    <w:basedOn w:val="Normal"/>
    <w:next w:val="Normal"/>
    <w:link w:val="Heading1Char"/>
    <w:uiPriority w:val="9"/>
    <w:qFormat/>
    <w:rsid w:val="00F5184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184C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84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184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184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184C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184C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184C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5184C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84E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4D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C729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5184C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184C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184C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84C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184C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184C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184C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184C"/>
    <w:pPr>
      <w:spacing w:line="240" w:lineRule="auto"/>
    </w:pPr>
    <w:rPr>
      <w:b/>
      <w:b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F5184C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rPr>
      <w:smallCaps/>
      <w:color w:val="595959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184C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5184C"/>
    <w:rPr>
      <w:b/>
      <w:bCs/>
    </w:rPr>
  </w:style>
  <w:style w:type="character" w:styleId="Emphasis">
    <w:name w:val="Emphasis"/>
    <w:basedOn w:val="DefaultParagraphFont"/>
    <w:uiPriority w:val="20"/>
    <w:qFormat/>
    <w:rsid w:val="00F5184C"/>
    <w:rPr>
      <w:i/>
      <w:iCs/>
    </w:rPr>
  </w:style>
  <w:style w:type="paragraph" w:styleId="NoSpacing">
    <w:name w:val="No Spacing"/>
    <w:uiPriority w:val="1"/>
    <w:qFormat/>
    <w:rsid w:val="00F5184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184C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5184C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184C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184C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184C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184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184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5184C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5184C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184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24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5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mail-msohyperlink">
    <w:name w:val="gmail-msohyperlink"/>
    <w:basedOn w:val="DefaultParagraphFont"/>
    <w:rsid w:val="00BF0D0A"/>
  </w:style>
  <w:style w:type="paragraph" w:customStyle="1" w:styleId="gmail-msolistparagraph">
    <w:name w:val="gmail-msolistparagraph"/>
    <w:basedOn w:val="Normal"/>
    <w:rsid w:val="0042328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24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218"/>
  </w:style>
  <w:style w:type="paragraph" w:styleId="Footer">
    <w:name w:val="footer"/>
    <w:basedOn w:val="Normal"/>
    <w:link w:val="FooterChar"/>
    <w:uiPriority w:val="99"/>
    <w:unhideWhenUsed/>
    <w:rsid w:val="00CC7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18"/>
  </w:style>
  <w:style w:type="character" w:styleId="CommentReference">
    <w:name w:val="annotation reference"/>
    <w:basedOn w:val="DefaultParagraphFont"/>
    <w:uiPriority w:val="99"/>
    <w:semiHidden/>
    <w:unhideWhenUsed/>
    <w:rsid w:val="004D1B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4B"/>
    <w:rPr>
      <w:b/>
      <w:bCs/>
      <w:sz w:val="20"/>
      <w:szCs w:val="20"/>
    </w:rPr>
  </w:style>
  <w:style w:type="character" w:customStyle="1" w:styleId="qu">
    <w:name w:val="qu"/>
    <w:basedOn w:val="DefaultParagraphFont"/>
    <w:rsid w:val="00430DC3"/>
  </w:style>
  <w:style w:type="character" w:customStyle="1" w:styleId="gd">
    <w:name w:val="gd"/>
    <w:basedOn w:val="DefaultParagraphFont"/>
    <w:rsid w:val="00430DC3"/>
  </w:style>
  <w:style w:type="character" w:customStyle="1" w:styleId="go">
    <w:name w:val="go"/>
    <w:basedOn w:val="DefaultParagraphFont"/>
    <w:rsid w:val="00430DC3"/>
  </w:style>
  <w:style w:type="character" w:customStyle="1" w:styleId="g3">
    <w:name w:val="g3"/>
    <w:basedOn w:val="DefaultParagraphFont"/>
    <w:rsid w:val="00430DC3"/>
  </w:style>
  <w:style w:type="character" w:customStyle="1" w:styleId="hb">
    <w:name w:val="hb"/>
    <w:basedOn w:val="DefaultParagraphFont"/>
    <w:rsid w:val="00430DC3"/>
  </w:style>
  <w:style w:type="character" w:customStyle="1" w:styleId="g2">
    <w:name w:val="g2"/>
    <w:basedOn w:val="DefaultParagraphFont"/>
    <w:rsid w:val="0043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0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0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0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5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5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47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2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38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0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plmail4@minlib.ne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raminghamlibrary.org/literacy/our-program/literac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plmail4@minlib.ne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b77M0VqfIVqVziKvwBC2QLJdQ==">AMUW2mVnHXph/kK5biiMMBj18Xm8qGp1MBZ2/zDPLagDfl7vXEZlVU/Ul6IF5jUzbWLtpaxERIXRUeoikjh9dMzMXkcq4I9xDkZfFBggHpZUT8iv/tWG8ZeVCUIM7gVKiZY2x3KV/lV5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KB1</dc:creator>
  <cp:lastModifiedBy>edc</cp:lastModifiedBy>
  <cp:revision>3</cp:revision>
  <cp:lastPrinted>2021-05-27T19:39:00Z</cp:lastPrinted>
  <dcterms:created xsi:type="dcterms:W3CDTF">2021-11-10T16:31:00Z</dcterms:created>
  <dcterms:modified xsi:type="dcterms:W3CDTF">2021-11-10T17:07:00Z</dcterms:modified>
</cp:coreProperties>
</file>